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C6A2" w14:textId="77777777" w:rsidR="00A54A74" w:rsidRDefault="00420967">
      <w:pPr>
        <w:rPr>
          <w:b/>
          <w:bCs/>
          <w:sz w:val="28"/>
          <w:szCs w:val="28"/>
        </w:rPr>
      </w:pPr>
      <w:r w:rsidRPr="00A54A74">
        <w:rPr>
          <w:b/>
          <w:bCs/>
          <w:sz w:val="28"/>
          <w:szCs w:val="28"/>
        </w:rPr>
        <w:t xml:space="preserve"> </w:t>
      </w:r>
    </w:p>
    <w:p w14:paraId="0841E496" w14:textId="77777777" w:rsidR="00A54A74" w:rsidRDefault="00A54A74">
      <w:pPr>
        <w:rPr>
          <w:b/>
          <w:bCs/>
          <w:sz w:val="28"/>
          <w:szCs w:val="28"/>
        </w:rPr>
      </w:pPr>
    </w:p>
    <w:p w14:paraId="62EAF6A7" w14:textId="77777777" w:rsidR="001911E0" w:rsidRPr="00A54A74" w:rsidRDefault="00420967">
      <w:pPr>
        <w:rPr>
          <w:b/>
          <w:bCs/>
          <w:sz w:val="28"/>
          <w:szCs w:val="28"/>
        </w:rPr>
      </w:pPr>
      <w:r w:rsidRPr="00A54A74">
        <w:rPr>
          <w:b/>
          <w:bCs/>
          <w:sz w:val="28"/>
          <w:szCs w:val="28"/>
        </w:rPr>
        <w:t>George</w:t>
      </w:r>
      <w:r w:rsidRPr="00A54A74">
        <w:rPr>
          <w:b/>
          <w:bCs/>
        </w:rPr>
        <w:t xml:space="preserve"> </w:t>
      </w:r>
      <w:r w:rsidRPr="00A54A74">
        <w:rPr>
          <w:b/>
          <w:bCs/>
          <w:sz w:val="28"/>
          <w:szCs w:val="28"/>
        </w:rPr>
        <w:t xml:space="preserve">Court </w:t>
      </w:r>
      <w:r w:rsidR="00A54A74">
        <w:rPr>
          <w:b/>
          <w:bCs/>
          <w:sz w:val="28"/>
          <w:szCs w:val="28"/>
        </w:rPr>
        <w:t xml:space="preserve">Annual </w:t>
      </w:r>
      <w:r w:rsidRPr="00A54A74">
        <w:rPr>
          <w:b/>
          <w:bCs/>
          <w:sz w:val="28"/>
          <w:szCs w:val="28"/>
        </w:rPr>
        <w:t xml:space="preserve">Report for Nacton Parish Council </w:t>
      </w:r>
      <w:r w:rsidR="00A54A74">
        <w:rPr>
          <w:b/>
          <w:bCs/>
          <w:sz w:val="28"/>
          <w:szCs w:val="28"/>
        </w:rPr>
        <w:t xml:space="preserve">May </w:t>
      </w:r>
      <w:r w:rsidRPr="00A54A74">
        <w:rPr>
          <w:b/>
          <w:bCs/>
          <w:sz w:val="28"/>
          <w:szCs w:val="28"/>
        </w:rPr>
        <w:t>2026</w:t>
      </w:r>
    </w:p>
    <w:p w14:paraId="6B054C4B" w14:textId="77777777" w:rsidR="00420967" w:rsidRPr="00A54A74" w:rsidRDefault="00420967">
      <w:pPr>
        <w:rPr>
          <w:sz w:val="28"/>
          <w:szCs w:val="28"/>
        </w:rPr>
      </w:pPr>
    </w:p>
    <w:p w14:paraId="454CBB1A" w14:textId="77777777" w:rsidR="00420967" w:rsidRPr="00A54A74" w:rsidRDefault="00420967" w:rsidP="00A54A74">
      <w:pPr>
        <w:jc w:val="left"/>
        <w:rPr>
          <w:sz w:val="28"/>
          <w:szCs w:val="28"/>
        </w:rPr>
      </w:pPr>
    </w:p>
    <w:p w14:paraId="2BB2B6FA" w14:textId="77777777" w:rsidR="00420967" w:rsidRPr="00A54A74" w:rsidRDefault="00420967" w:rsidP="00A54A74">
      <w:pPr>
        <w:jc w:val="left"/>
        <w:rPr>
          <w:sz w:val="28"/>
          <w:szCs w:val="28"/>
        </w:rPr>
      </w:pPr>
      <w:r w:rsidRPr="00A54A74">
        <w:rPr>
          <w:sz w:val="28"/>
          <w:szCs w:val="28"/>
        </w:rPr>
        <w:t>I am pleased to report that we remain at full occupa</w:t>
      </w:r>
      <w:r w:rsidR="00A54A74">
        <w:rPr>
          <w:sz w:val="28"/>
          <w:szCs w:val="28"/>
        </w:rPr>
        <w:t>ncy</w:t>
      </w:r>
      <w:r w:rsidRPr="00A54A74">
        <w:rPr>
          <w:sz w:val="28"/>
          <w:szCs w:val="28"/>
        </w:rPr>
        <w:t xml:space="preserve"> with no changes in residents in the past year.</w:t>
      </w:r>
    </w:p>
    <w:p w14:paraId="02226932" w14:textId="77777777" w:rsidR="00420967" w:rsidRPr="00A54A74" w:rsidRDefault="00420967" w:rsidP="00A54A74">
      <w:pPr>
        <w:jc w:val="left"/>
        <w:rPr>
          <w:sz w:val="28"/>
          <w:szCs w:val="28"/>
        </w:rPr>
      </w:pPr>
    </w:p>
    <w:p w14:paraId="7D2A4481" w14:textId="77777777" w:rsidR="00420967" w:rsidRPr="00A54A74" w:rsidRDefault="00420967" w:rsidP="00A54A74">
      <w:pPr>
        <w:jc w:val="left"/>
        <w:rPr>
          <w:sz w:val="28"/>
          <w:szCs w:val="28"/>
        </w:rPr>
      </w:pPr>
      <w:r w:rsidRPr="00A54A74">
        <w:rPr>
          <w:sz w:val="28"/>
          <w:szCs w:val="28"/>
        </w:rPr>
        <w:t xml:space="preserve">We have however had some changes to the charities Trustees. Following his move out of the area Rob Giles has resigned and </w:t>
      </w:r>
      <w:r w:rsidR="008F402E" w:rsidRPr="00A54A74">
        <w:rPr>
          <w:sz w:val="28"/>
          <w:szCs w:val="28"/>
        </w:rPr>
        <w:t xml:space="preserve">Tina Garrett has kindly joined us and </w:t>
      </w:r>
      <w:r w:rsidRPr="00A54A74">
        <w:rPr>
          <w:sz w:val="28"/>
          <w:szCs w:val="28"/>
        </w:rPr>
        <w:t xml:space="preserve">Nick Bence-Jones has replaced </w:t>
      </w:r>
      <w:r w:rsidR="008F402E" w:rsidRPr="00A54A74">
        <w:rPr>
          <w:sz w:val="28"/>
          <w:szCs w:val="28"/>
        </w:rPr>
        <w:t xml:space="preserve">his mother </w:t>
      </w:r>
      <w:r w:rsidRPr="00A54A74">
        <w:rPr>
          <w:sz w:val="28"/>
          <w:szCs w:val="28"/>
        </w:rPr>
        <w:t>Gillian</w:t>
      </w:r>
      <w:r w:rsidR="008F402E" w:rsidRPr="00A54A74">
        <w:rPr>
          <w:sz w:val="28"/>
          <w:szCs w:val="28"/>
        </w:rPr>
        <w:t>.</w:t>
      </w:r>
      <w:r w:rsidRPr="00A54A74">
        <w:rPr>
          <w:sz w:val="28"/>
          <w:szCs w:val="28"/>
        </w:rPr>
        <w:t xml:space="preserve"> </w:t>
      </w:r>
      <w:r w:rsidR="008F402E" w:rsidRPr="00A54A74">
        <w:rPr>
          <w:sz w:val="28"/>
          <w:szCs w:val="28"/>
        </w:rPr>
        <w:t>Judith W</w:t>
      </w:r>
      <w:r w:rsidR="00A54A74">
        <w:rPr>
          <w:sz w:val="28"/>
          <w:szCs w:val="28"/>
        </w:rPr>
        <w:t>yndham</w:t>
      </w:r>
      <w:r w:rsidR="008F402E" w:rsidRPr="00A54A74">
        <w:rPr>
          <w:sz w:val="28"/>
          <w:szCs w:val="28"/>
        </w:rPr>
        <w:t xml:space="preserve"> and myself as Chairman remain in post.</w:t>
      </w:r>
    </w:p>
    <w:p w14:paraId="5993028C" w14:textId="77777777" w:rsidR="008F402E" w:rsidRPr="00A54A74" w:rsidRDefault="008F402E" w:rsidP="00A54A74">
      <w:pPr>
        <w:jc w:val="left"/>
        <w:rPr>
          <w:sz w:val="28"/>
          <w:szCs w:val="28"/>
        </w:rPr>
      </w:pPr>
    </w:p>
    <w:p w14:paraId="77D5A52C" w14:textId="77777777" w:rsidR="008F402E" w:rsidRPr="00A54A74" w:rsidRDefault="008F402E" w:rsidP="00A54A74">
      <w:pPr>
        <w:jc w:val="left"/>
        <w:rPr>
          <w:sz w:val="28"/>
          <w:szCs w:val="28"/>
        </w:rPr>
      </w:pPr>
      <w:r w:rsidRPr="00A54A74">
        <w:rPr>
          <w:sz w:val="28"/>
          <w:szCs w:val="28"/>
        </w:rPr>
        <w:t>Some small works have been carried out outside the bungalows in the last 12 months. A number of ridge tiles have been replaced on the roofs and two fences have been replaced one between bungalows number 1 and 2 and also one between 3 and 4.</w:t>
      </w:r>
    </w:p>
    <w:p w14:paraId="5A2E93E6" w14:textId="77777777" w:rsidR="008F402E" w:rsidRPr="00A54A74" w:rsidRDefault="008F402E" w:rsidP="00A54A74">
      <w:pPr>
        <w:jc w:val="left"/>
        <w:rPr>
          <w:sz w:val="28"/>
          <w:szCs w:val="28"/>
        </w:rPr>
      </w:pPr>
    </w:p>
    <w:p w14:paraId="47ECD5C4" w14:textId="77777777" w:rsidR="00A54A74" w:rsidRPr="00A54A74" w:rsidRDefault="008F402E" w:rsidP="00A54A74">
      <w:pPr>
        <w:jc w:val="left"/>
        <w:rPr>
          <w:sz w:val="28"/>
          <w:szCs w:val="28"/>
        </w:rPr>
      </w:pPr>
      <w:r w:rsidRPr="00A54A74">
        <w:rPr>
          <w:sz w:val="28"/>
          <w:szCs w:val="28"/>
        </w:rPr>
        <w:t xml:space="preserve">It was noted at last </w:t>
      </w:r>
      <w:r w:rsidR="00A54A74" w:rsidRPr="00A54A74">
        <w:rPr>
          <w:sz w:val="28"/>
          <w:szCs w:val="28"/>
        </w:rPr>
        <w:t>year’s</w:t>
      </w:r>
      <w:r w:rsidR="00A54A74">
        <w:rPr>
          <w:sz w:val="28"/>
          <w:szCs w:val="28"/>
        </w:rPr>
        <w:t xml:space="preserve"> AGM</w:t>
      </w:r>
      <w:r w:rsidRPr="00A54A74">
        <w:rPr>
          <w:sz w:val="28"/>
          <w:szCs w:val="28"/>
        </w:rPr>
        <w:t xml:space="preserve"> that the bungalows were not registered with the land registry. Work is ongoing to rectify this omission with the </w:t>
      </w:r>
      <w:r w:rsidR="00A54A74" w:rsidRPr="00A54A74">
        <w:rPr>
          <w:sz w:val="28"/>
          <w:szCs w:val="28"/>
        </w:rPr>
        <w:t>not in considerable forms completed and now in the hands of the Land Registry and we await confirmation that registration is complete.</w:t>
      </w:r>
    </w:p>
    <w:p w14:paraId="63D199AA" w14:textId="77777777" w:rsidR="00A54A74" w:rsidRPr="00A54A74" w:rsidRDefault="00A54A74" w:rsidP="00A54A74">
      <w:pPr>
        <w:jc w:val="left"/>
        <w:rPr>
          <w:sz w:val="28"/>
          <w:szCs w:val="28"/>
        </w:rPr>
      </w:pPr>
    </w:p>
    <w:p w14:paraId="7B010A50" w14:textId="77777777" w:rsidR="008F402E" w:rsidRPr="00A54A74" w:rsidRDefault="00A54A74">
      <w:pPr>
        <w:rPr>
          <w:sz w:val="28"/>
          <w:szCs w:val="28"/>
        </w:rPr>
      </w:pPr>
      <w:r w:rsidRPr="00A54A74">
        <w:rPr>
          <w:sz w:val="28"/>
          <w:szCs w:val="28"/>
        </w:rPr>
        <w:t xml:space="preserve">Andrew Williams ( </w:t>
      </w:r>
      <w:r>
        <w:rPr>
          <w:sz w:val="28"/>
          <w:szCs w:val="28"/>
        </w:rPr>
        <w:t>Chair of Trustees)</w:t>
      </w:r>
      <w:r w:rsidR="008F402E" w:rsidRPr="00A54A74">
        <w:rPr>
          <w:sz w:val="28"/>
          <w:szCs w:val="28"/>
        </w:rPr>
        <w:t xml:space="preserve">  </w:t>
      </w:r>
    </w:p>
    <w:sectPr w:rsidR="008F402E" w:rsidRPr="00A54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7"/>
    <w:rsid w:val="001911E0"/>
    <w:rsid w:val="00337DEF"/>
    <w:rsid w:val="00420967"/>
    <w:rsid w:val="004C082F"/>
    <w:rsid w:val="00597CC4"/>
    <w:rsid w:val="005F3666"/>
    <w:rsid w:val="006411D4"/>
    <w:rsid w:val="008F402E"/>
    <w:rsid w:val="00A54A74"/>
    <w:rsid w:val="00F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369A"/>
  <w15:chartTrackingRefBased/>
  <w15:docId w15:val="{35F86487-2808-4384-A79A-5F192E52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6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Brian Mansfield</cp:lastModifiedBy>
  <cp:revision>2</cp:revision>
  <dcterms:created xsi:type="dcterms:W3CDTF">2026-05-20T14:07:00Z</dcterms:created>
  <dcterms:modified xsi:type="dcterms:W3CDTF">2026-05-20T14:07:00Z</dcterms:modified>
</cp:coreProperties>
</file>